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762" w:type="dxa"/>
        <w:tblInd w:w="-900" w:type="dxa"/>
        <w:tblLayout w:type="fixed"/>
        <w:tblLook w:val="0000" w:firstRow="0" w:lastRow="0" w:firstColumn="0" w:lastColumn="0" w:noHBand="0" w:noVBand="0"/>
      </w:tblPr>
      <w:tblGrid>
        <w:gridCol w:w="4950"/>
        <w:gridCol w:w="5812"/>
      </w:tblGrid>
      <w:tr w:rsidR="001D0D26" w14:paraId="66E0C160" w14:textId="77777777" w:rsidTr="008371BC">
        <w:trPr>
          <w:trHeight w:val="1266"/>
        </w:trPr>
        <w:tc>
          <w:tcPr>
            <w:tcW w:w="4950" w:type="dxa"/>
          </w:tcPr>
          <w:p w14:paraId="3905F22F" w14:textId="77777777" w:rsidR="001D0D26" w:rsidRDefault="00142770">
            <w:pPr>
              <w:ind w:left="426" w:right="42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BỘ Y TẾ</w:t>
            </w:r>
          </w:p>
          <w:p w14:paraId="3428BFDB" w14:textId="74D77CD7" w:rsidR="001D0D26" w:rsidRDefault="00142770">
            <w:pPr>
              <w:ind w:left="177" w:right="-5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CỤC HẠ TẦNG VÀ THIẾT BỊ Y TẾ</w:t>
            </w:r>
          </w:p>
          <w:p w14:paraId="1A54F2AD" w14:textId="09DD3BFF" w:rsidR="001D0D26" w:rsidRDefault="00424D1F">
            <w:pPr>
              <w:ind w:left="317" w:right="427"/>
              <w:jc w:val="center"/>
              <w:rPr>
                <w:sz w:val="12"/>
                <w:szCs w:val="12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2DED4E" wp14:editId="6F200EE7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29845</wp:posOffset>
                      </wp:positionV>
                      <wp:extent cx="1095375" cy="0"/>
                      <wp:effectExtent l="0" t="0" r="0" b="0"/>
                      <wp:wrapNone/>
                      <wp:docPr id="29534028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2A4B8E52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pt,2.35pt" to="162.2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" strokecolor="black [3040]"/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29060A3" wp14:editId="57D83C68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98338" y="3780000"/>
                                <a:ext cx="695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28931D6B" w14:textId="77777777" w:rsidR="001D0D26" w:rsidRDefault="001D0D26">
            <w:pPr>
              <w:ind w:left="426" w:right="427"/>
              <w:jc w:val="center"/>
              <w:rPr>
                <w:sz w:val="10"/>
                <w:szCs w:val="10"/>
              </w:rPr>
            </w:pPr>
          </w:p>
          <w:p w14:paraId="2EDC4892" w14:textId="1E2D9D45" w:rsidR="001D0D26" w:rsidRDefault="001D0D26">
            <w:pPr>
              <w:ind w:left="426"/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14:paraId="53D8D371" w14:textId="77777777" w:rsidR="001D0D26" w:rsidRDefault="00142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14:paraId="40347E0D" w14:textId="6D97D490" w:rsidR="001D0D26" w:rsidRDefault="00142770">
            <w:pPr>
              <w:ind w:left="426" w:right="427"/>
              <w:jc w:val="center"/>
            </w:pPr>
            <w:r>
              <w:rPr>
                <w:b/>
              </w:rPr>
              <w:t xml:space="preserve">  Độc lập - Tự do - Hạnh phúc</w:t>
            </w:r>
          </w:p>
          <w:p w14:paraId="38D4970F" w14:textId="74C29750" w:rsidR="001D0D26" w:rsidRDefault="00424D1F">
            <w:pPr>
              <w:ind w:left="426" w:right="427"/>
              <w:rPr>
                <w:sz w:val="12"/>
                <w:szCs w:val="12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5D1462" wp14:editId="5D7FF129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15240</wp:posOffset>
                      </wp:positionV>
                      <wp:extent cx="1790700" cy="0"/>
                      <wp:effectExtent l="0" t="0" r="0" b="0"/>
                      <wp:wrapNone/>
                      <wp:docPr id="88998295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63676E5E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55pt,1.2pt" to="209.5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" strokecolor="black [3040]"/>
                  </w:pict>
                </mc:Fallback>
              </mc:AlternateContent>
            </w:r>
            <w:r>
              <w:rPr>
                <w:i/>
              </w:rPr>
              <w:t xml:space="preserve">       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D9250E7" wp14:editId="11366FB5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12065</wp:posOffset>
                      </wp:positionV>
                      <wp:extent cx="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45875" y="3780000"/>
                                <a:ext cx="2000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12065</wp:posOffset>
                      </wp:positionV>
                      <wp:extent cx="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EB3E839" w14:textId="77777777" w:rsidR="001D0D26" w:rsidRPr="00DC3198" w:rsidRDefault="00142770">
            <w:pPr>
              <w:ind w:left="426" w:right="427"/>
              <w:rPr>
                <w:sz w:val="26"/>
                <w:szCs w:val="26"/>
              </w:rPr>
            </w:pPr>
            <w:r>
              <w:rPr>
                <w:i/>
              </w:rPr>
              <w:t xml:space="preserve">     </w:t>
            </w:r>
            <w:r w:rsidRPr="00DC3198">
              <w:rPr>
                <w:i/>
                <w:sz w:val="26"/>
                <w:szCs w:val="26"/>
              </w:rPr>
              <w:t>Hà Nội, ngày      tháng     năm 2025</w:t>
            </w:r>
          </w:p>
        </w:tc>
      </w:tr>
    </w:tbl>
    <w:p w14:paraId="2D576194" w14:textId="781ED340" w:rsidR="001D0D26" w:rsidRPr="00A03EC7" w:rsidRDefault="008371BC" w:rsidP="00A03EC7">
      <w:pPr>
        <w:pStyle w:val="Title"/>
        <w:jc w:val="center"/>
        <w:rPr>
          <w:sz w:val="28"/>
          <w:szCs w:val="28"/>
        </w:rPr>
      </w:pPr>
      <w:r w:rsidRPr="00A03EC7">
        <w:rPr>
          <w:sz w:val="28"/>
          <w:szCs w:val="28"/>
        </w:rPr>
        <w:t xml:space="preserve">BẢN TỔNG HỢP Ý KIẾN, TIẾP THU, GIẢI TRÌNH Ý KIẾN GÓP Ý </w:t>
      </w:r>
      <w:r w:rsidR="00A03EC7" w:rsidRPr="00A03EC7">
        <w:rPr>
          <w:sz w:val="28"/>
          <w:szCs w:val="28"/>
          <w:lang w:val="pt-BR"/>
        </w:rPr>
        <w:t>THÔNG TƯ</w:t>
      </w:r>
      <w:r w:rsidR="00A03EC7" w:rsidRPr="00A03EC7">
        <w:rPr>
          <w:sz w:val="28"/>
          <w:szCs w:val="28"/>
          <w:lang w:val="pt-BR"/>
        </w:rPr>
        <w:t xml:space="preserve"> </w:t>
      </w:r>
      <w:r w:rsidR="00A03EC7" w:rsidRPr="00A03EC7">
        <w:rPr>
          <w:sz w:val="28"/>
          <w:szCs w:val="28"/>
          <w:lang w:val="en-GB" w:eastAsia="zh-CN"/>
        </w:rPr>
        <w:t>SỬA ĐỔI, BỔ SUNG ĐIỀU 8 CỦA THÔNG TƯ SỐ 05/2022/TT-BYT NGÀY 01 THÁNG 08 NĂM 2022 CỦA BỘ TRƯỞNG BỘ Y TẾ QUY ĐỊNH CHI TIẾT THI HÀNH MỘT SỐ ĐIỀU CỦA NGHỊ ĐỊNH SỐ 98/2021/NĐ-CP NGÀY 08 THÁNG 11 NĂM 2021 CỦA CHÍNH PHỦ VỀ QUẢN LÝ THIẾT BỊ Y TẾ</w:t>
      </w:r>
    </w:p>
    <w:p w14:paraId="15485B19" w14:textId="77777777" w:rsidR="008371BC" w:rsidRPr="00DC3198" w:rsidRDefault="008371BC" w:rsidP="008371BC">
      <w:pPr>
        <w:spacing w:before="360" w:after="120" w:line="276" w:lineRule="auto"/>
        <w:ind w:right="-334" w:firstLine="720"/>
        <w:jc w:val="both"/>
        <w:rPr>
          <w:spacing w:val="-2"/>
          <w:sz w:val="26"/>
          <w:szCs w:val="26"/>
        </w:rPr>
      </w:pPr>
      <w:r w:rsidRPr="00DC3198">
        <w:rPr>
          <w:spacing w:val="-2"/>
          <w:sz w:val="26"/>
          <w:szCs w:val="26"/>
        </w:rPr>
        <w:t>Căn cứ Luật Ban hành văn bản quy phạm pháp luật, Cục Hạ tầng và Thiết bị y tế đã tổ chức lấy ý kiến góp ý thông tư quy định việc phân cấp thực hiện một số nhiệm vụ, giải quyết một số thủ tục hành chính trong lĩnh vực thiết bị y tế thuộc thẩm quyền của bộ y tế và quy định về mẫu văn bản, báo cáo thực hiện quản lý thiết bị y tế.</w:t>
      </w:r>
    </w:p>
    <w:p w14:paraId="7A8F5E12" w14:textId="13162517" w:rsidR="008371BC" w:rsidRPr="00DC3198" w:rsidRDefault="008371BC" w:rsidP="008371BC">
      <w:pPr>
        <w:spacing w:after="120" w:line="276" w:lineRule="auto"/>
        <w:ind w:right="-334" w:firstLine="720"/>
        <w:jc w:val="both"/>
        <w:rPr>
          <w:sz w:val="26"/>
          <w:szCs w:val="26"/>
          <w:lang w:val="fr-FR"/>
        </w:rPr>
      </w:pPr>
      <w:r w:rsidRPr="00DC3198">
        <w:rPr>
          <w:sz w:val="26"/>
          <w:szCs w:val="26"/>
        </w:rPr>
        <w:t xml:space="preserve">1. Tổng số cơ quan, tổ chức, cá nhân đã gửi xin ý kiến góp ý: Gồm </w:t>
      </w:r>
      <w:r w:rsidRPr="00DC3198">
        <w:rPr>
          <w:spacing w:val="-1"/>
          <w:sz w:val="26"/>
          <w:szCs w:val="26"/>
        </w:rPr>
        <w:t>0</w:t>
      </w:r>
      <w:r w:rsidR="00A03EC7">
        <w:rPr>
          <w:spacing w:val="-1"/>
          <w:sz w:val="26"/>
          <w:szCs w:val="26"/>
        </w:rPr>
        <w:t>1</w:t>
      </w:r>
      <w:r w:rsidRPr="00DC3198">
        <w:rPr>
          <w:spacing w:val="-1"/>
          <w:sz w:val="26"/>
          <w:szCs w:val="26"/>
          <w:lang w:val="en-US"/>
        </w:rPr>
        <w:t xml:space="preserve"> Vụ/Cục tại Bộ Y tế</w:t>
      </w:r>
      <w:r w:rsidRPr="00DC3198">
        <w:rPr>
          <w:spacing w:val="-1"/>
          <w:sz w:val="26"/>
          <w:szCs w:val="26"/>
          <w:lang w:val="vi-VN"/>
        </w:rPr>
        <w:t xml:space="preserve"> (</w:t>
      </w:r>
      <w:r w:rsidRPr="00DC3198">
        <w:rPr>
          <w:bCs/>
          <w:sz w:val="26"/>
          <w:szCs w:val="26"/>
          <w:lang w:val="it-IT"/>
        </w:rPr>
        <w:t xml:space="preserve">Vụ </w:t>
      </w:r>
      <w:r w:rsidR="00A03EC7">
        <w:rPr>
          <w:bCs/>
          <w:sz w:val="26"/>
          <w:szCs w:val="26"/>
          <w:lang w:val="it-IT"/>
        </w:rPr>
        <w:t>Hợp tác quốc tế</w:t>
      </w:r>
      <w:r w:rsidRPr="00DC3198">
        <w:rPr>
          <w:sz w:val="26"/>
          <w:szCs w:val="26"/>
          <w:lang w:val="fr-FR"/>
        </w:rPr>
        <w:t>)</w:t>
      </w:r>
      <w:r w:rsidR="00DC22D2" w:rsidRPr="00DC3198">
        <w:rPr>
          <w:sz w:val="26"/>
          <w:szCs w:val="26"/>
          <w:lang w:val="fr-FR"/>
        </w:rPr>
        <w:t xml:space="preserve">; </w:t>
      </w:r>
      <w:r w:rsidR="00A03EC7">
        <w:rPr>
          <w:sz w:val="26"/>
          <w:szCs w:val="26"/>
          <w:lang w:val="fr-FR"/>
        </w:rPr>
        <w:t xml:space="preserve">7 Viện/Bệnh viện/Trung tâm ; </w:t>
      </w:r>
      <w:r w:rsidR="00DC22D2" w:rsidRPr="00DC3198">
        <w:rPr>
          <w:sz w:val="26"/>
          <w:szCs w:val="26"/>
          <w:lang w:val="fr-FR"/>
        </w:rPr>
        <w:t>4 Sở Y tế các tỉnh, thành phố trực thuộc Trung ương;</w:t>
      </w:r>
      <w:r w:rsidR="001852C7" w:rsidRPr="00DC3198">
        <w:rPr>
          <w:sz w:val="26"/>
          <w:szCs w:val="26"/>
          <w:lang w:val="fr-FR"/>
        </w:rPr>
        <w:t>.</w:t>
      </w:r>
    </w:p>
    <w:p w14:paraId="21EF9CC2" w14:textId="5399A18C" w:rsidR="001852C7" w:rsidRDefault="001852C7" w:rsidP="008371BC">
      <w:pPr>
        <w:spacing w:after="120" w:line="276" w:lineRule="auto"/>
        <w:ind w:right="-334" w:firstLine="720"/>
        <w:jc w:val="both"/>
        <w:rPr>
          <w:sz w:val="26"/>
          <w:szCs w:val="26"/>
          <w:lang w:val="fr-FR"/>
        </w:rPr>
      </w:pPr>
      <w:r w:rsidRPr="00DC3198">
        <w:rPr>
          <w:sz w:val="26"/>
          <w:szCs w:val="26"/>
          <w:lang w:val="fr-FR"/>
        </w:rPr>
        <w:t xml:space="preserve">Tổng số ý kiến nhận được: </w:t>
      </w:r>
      <w:r w:rsidR="00A03EC7">
        <w:rPr>
          <w:sz w:val="26"/>
          <w:szCs w:val="26"/>
          <w:lang w:val="fr-FR"/>
        </w:rPr>
        <w:t>12</w:t>
      </w:r>
      <w:r w:rsidRPr="00DC3198">
        <w:rPr>
          <w:sz w:val="26"/>
          <w:szCs w:val="26"/>
          <w:lang w:val="fr-FR"/>
        </w:rPr>
        <w:t>.</w:t>
      </w:r>
    </w:p>
    <w:p w14:paraId="47D7488F" w14:textId="376BC23F" w:rsidR="00A03EC7" w:rsidRPr="00DC3198" w:rsidRDefault="00A03EC7" w:rsidP="008371BC">
      <w:pPr>
        <w:spacing w:after="120" w:line="276" w:lineRule="auto"/>
        <w:ind w:right="-334" w:firstLine="720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Tất các các ý kiến đều nhất trí với nội dung của dự thảo và không có ý kiến khác.</w:t>
      </w:r>
    </w:p>
    <w:p w14:paraId="65F83117" w14:textId="4823636B" w:rsidR="001852C7" w:rsidRDefault="001852C7" w:rsidP="008371BC">
      <w:pPr>
        <w:spacing w:after="120" w:line="276" w:lineRule="auto"/>
        <w:ind w:right="-334" w:firstLine="720"/>
        <w:jc w:val="both"/>
        <w:rPr>
          <w:sz w:val="26"/>
          <w:szCs w:val="26"/>
          <w:lang w:val="fr-FR"/>
        </w:rPr>
      </w:pPr>
      <w:r w:rsidRPr="00DC3198">
        <w:rPr>
          <w:sz w:val="26"/>
          <w:szCs w:val="26"/>
          <w:lang w:val="fr-FR"/>
        </w:rPr>
        <w:t>2. Kết quả cụ thể như sau:</w:t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746"/>
        <w:gridCol w:w="3100"/>
        <w:gridCol w:w="2500"/>
        <w:gridCol w:w="1540"/>
        <w:gridCol w:w="1960"/>
      </w:tblGrid>
      <w:tr w:rsidR="00A03EC7" w:rsidRPr="005716B7" w14:paraId="15C96789" w14:textId="77777777" w:rsidTr="00687FE3">
        <w:trPr>
          <w:trHeight w:val="7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021A" w14:textId="77777777" w:rsidR="00A03EC7" w:rsidRPr="005716B7" w:rsidRDefault="00A03EC7" w:rsidP="00687FE3">
            <w:pPr>
              <w:jc w:val="center"/>
              <w:rPr>
                <w:b/>
                <w:bCs/>
                <w:color w:val="000000"/>
              </w:rPr>
            </w:pPr>
            <w:r w:rsidRPr="005716B7">
              <w:rPr>
                <w:b/>
                <w:bCs/>
                <w:color w:val="000000"/>
              </w:rPr>
              <w:t>STT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5A43" w14:textId="77777777" w:rsidR="00A03EC7" w:rsidRPr="005716B7" w:rsidRDefault="00A03EC7" w:rsidP="00687FE3">
            <w:pPr>
              <w:jc w:val="center"/>
              <w:rPr>
                <w:b/>
                <w:bCs/>
                <w:color w:val="000000"/>
              </w:rPr>
            </w:pPr>
            <w:r w:rsidRPr="005716B7">
              <w:rPr>
                <w:b/>
                <w:bCs/>
                <w:color w:val="000000"/>
              </w:rPr>
              <w:t>Đơn vị góp ý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ACBC" w14:textId="77777777" w:rsidR="00A03EC7" w:rsidRPr="005716B7" w:rsidRDefault="00A03EC7" w:rsidP="00687FE3">
            <w:pPr>
              <w:jc w:val="center"/>
              <w:rPr>
                <w:b/>
                <w:bCs/>
                <w:color w:val="000000"/>
              </w:rPr>
            </w:pPr>
            <w:r w:rsidRPr="005716B7">
              <w:rPr>
                <w:b/>
                <w:bCs/>
                <w:color w:val="000000"/>
              </w:rPr>
              <w:t>Công văn trích yếu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6D75" w14:textId="77777777" w:rsidR="00A03EC7" w:rsidRPr="005716B7" w:rsidRDefault="00A03EC7" w:rsidP="00687FE3">
            <w:pPr>
              <w:jc w:val="center"/>
              <w:rPr>
                <w:b/>
                <w:bCs/>
                <w:color w:val="000000"/>
              </w:rPr>
            </w:pPr>
            <w:r w:rsidRPr="005716B7">
              <w:rPr>
                <w:b/>
                <w:bCs/>
                <w:color w:val="000000"/>
              </w:rPr>
              <w:t>Thời gian báo cáo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EE15" w14:textId="77777777" w:rsidR="00A03EC7" w:rsidRPr="005716B7" w:rsidRDefault="00A03EC7" w:rsidP="00687FE3">
            <w:pPr>
              <w:jc w:val="center"/>
              <w:rPr>
                <w:b/>
                <w:bCs/>
                <w:color w:val="000000"/>
              </w:rPr>
            </w:pPr>
            <w:r w:rsidRPr="005716B7">
              <w:rPr>
                <w:b/>
                <w:bCs/>
                <w:color w:val="000000"/>
              </w:rPr>
              <w:t>Nội dung ý kiến</w:t>
            </w:r>
          </w:p>
        </w:tc>
      </w:tr>
      <w:tr w:rsidR="00A03EC7" w:rsidRPr="005716B7" w14:paraId="52340308" w14:textId="77777777" w:rsidTr="00687FE3">
        <w:trPr>
          <w:trHeight w:val="37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5A651" w14:textId="77777777" w:rsidR="00A03EC7" w:rsidRPr="005716B7" w:rsidRDefault="00A03EC7" w:rsidP="00687FE3">
            <w:pPr>
              <w:rPr>
                <w:b/>
                <w:bCs/>
                <w:color w:val="000000"/>
              </w:rPr>
            </w:pPr>
            <w:r w:rsidRPr="005716B7">
              <w:rPr>
                <w:b/>
                <w:bCs/>
                <w:color w:val="000000"/>
              </w:rPr>
              <w:t>I. Các đơn vị thuộc và trược thuộc Bộ Y tế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706F" w14:textId="77777777" w:rsidR="00A03EC7" w:rsidRPr="005716B7" w:rsidRDefault="00A03EC7" w:rsidP="00687FE3">
            <w:pPr>
              <w:jc w:val="center"/>
              <w:rPr>
                <w:color w:val="000000"/>
              </w:rPr>
            </w:pPr>
            <w:r w:rsidRPr="005716B7">
              <w:rPr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013B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 </w:t>
            </w:r>
          </w:p>
        </w:tc>
      </w:tr>
      <w:tr w:rsidR="00A03EC7" w:rsidRPr="005716B7" w14:paraId="12B6B5EB" w14:textId="77777777" w:rsidTr="00687FE3">
        <w:trPr>
          <w:trHeight w:val="7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3880" w14:textId="77777777" w:rsidR="00A03EC7" w:rsidRPr="005716B7" w:rsidRDefault="00A03EC7" w:rsidP="00687FE3">
            <w:pPr>
              <w:jc w:val="center"/>
              <w:rPr>
                <w:color w:val="000000"/>
              </w:rPr>
            </w:pPr>
            <w:r w:rsidRPr="005716B7">
              <w:rPr>
                <w:color w:val="000000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643C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Vụ Hợp tác quốc tế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348E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Công văn số 1572/QT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EE7F" w14:textId="77777777" w:rsidR="00A03EC7" w:rsidRPr="005716B7" w:rsidRDefault="00A03EC7" w:rsidP="00687FE3">
            <w:pPr>
              <w:jc w:val="center"/>
              <w:rPr>
                <w:color w:val="000000"/>
              </w:rPr>
            </w:pPr>
            <w:r w:rsidRPr="005716B7">
              <w:rPr>
                <w:color w:val="000000"/>
              </w:rPr>
              <w:t>28/11/2025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5FD8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Không có ý kiến</w:t>
            </w:r>
          </w:p>
        </w:tc>
      </w:tr>
      <w:tr w:rsidR="00A03EC7" w:rsidRPr="005716B7" w14:paraId="1E1077D8" w14:textId="77777777" w:rsidTr="00687FE3">
        <w:trPr>
          <w:trHeight w:val="11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A0B0" w14:textId="77777777" w:rsidR="00A03EC7" w:rsidRPr="005716B7" w:rsidRDefault="00A03EC7" w:rsidP="00687FE3">
            <w:pPr>
              <w:jc w:val="center"/>
              <w:rPr>
                <w:color w:val="000000"/>
              </w:rPr>
            </w:pPr>
            <w:r w:rsidRPr="005716B7">
              <w:rPr>
                <w:color w:val="000000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28C6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Viện Pháp y tâm thần Trung ương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0D8C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Công văn số 1571/VPYTTTƯ-HCQT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70A1" w14:textId="77777777" w:rsidR="00A03EC7" w:rsidRPr="005716B7" w:rsidRDefault="00A03EC7" w:rsidP="00687FE3">
            <w:pPr>
              <w:jc w:val="center"/>
              <w:rPr>
                <w:color w:val="000000"/>
              </w:rPr>
            </w:pPr>
            <w:r w:rsidRPr="005716B7">
              <w:rPr>
                <w:color w:val="000000"/>
              </w:rPr>
              <w:t>28/11/2025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8FE0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Nhất trí với nội dung dự thảo</w:t>
            </w:r>
          </w:p>
        </w:tc>
      </w:tr>
      <w:tr w:rsidR="00A03EC7" w:rsidRPr="005716B7" w14:paraId="1F90F0A5" w14:textId="77777777" w:rsidTr="00687FE3">
        <w:trPr>
          <w:trHeight w:val="11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496B" w14:textId="77777777" w:rsidR="00A03EC7" w:rsidRPr="005716B7" w:rsidRDefault="00A03EC7" w:rsidP="00687FE3">
            <w:pPr>
              <w:jc w:val="center"/>
              <w:rPr>
                <w:color w:val="000000"/>
              </w:rPr>
            </w:pPr>
            <w:r w:rsidRPr="005716B7">
              <w:rPr>
                <w:color w:val="000000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97AA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Viện Pháp y Quốc gia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3018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Công văn số 738/PYQG-TCHCQT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F2AB" w14:textId="77777777" w:rsidR="00A03EC7" w:rsidRPr="005716B7" w:rsidRDefault="00A03EC7" w:rsidP="00687FE3">
            <w:pPr>
              <w:jc w:val="center"/>
              <w:rPr>
                <w:color w:val="000000"/>
              </w:rPr>
            </w:pPr>
            <w:r w:rsidRPr="005716B7">
              <w:rPr>
                <w:color w:val="000000"/>
              </w:rPr>
              <w:t>28/11/2025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5DD0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Nhất trí và không có ý kiến</w:t>
            </w:r>
          </w:p>
        </w:tc>
      </w:tr>
      <w:tr w:rsidR="00A03EC7" w:rsidRPr="005716B7" w14:paraId="7038E6E3" w14:textId="77777777" w:rsidTr="00687FE3">
        <w:trPr>
          <w:trHeight w:val="7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BBFE" w14:textId="77777777" w:rsidR="00A03EC7" w:rsidRPr="005716B7" w:rsidRDefault="00A03EC7" w:rsidP="00687FE3">
            <w:pPr>
              <w:jc w:val="center"/>
              <w:rPr>
                <w:color w:val="000000"/>
              </w:rPr>
            </w:pPr>
            <w:r w:rsidRPr="005716B7">
              <w:rPr>
                <w:color w:val="000000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AEC7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Trung tâm PHCN Người khuyết tật Thụy An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E846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Công văn số 368/TTTA-TCHC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B96C" w14:textId="77777777" w:rsidR="00A03EC7" w:rsidRPr="005716B7" w:rsidRDefault="00A03EC7" w:rsidP="00687FE3">
            <w:pPr>
              <w:jc w:val="center"/>
              <w:rPr>
                <w:color w:val="000000"/>
              </w:rPr>
            </w:pPr>
            <w:r w:rsidRPr="005716B7">
              <w:rPr>
                <w:color w:val="000000"/>
              </w:rPr>
              <w:t>28/11/2025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1E9B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Hoàn toàn nhất trí nội dung dự thảo</w:t>
            </w:r>
          </w:p>
        </w:tc>
      </w:tr>
      <w:tr w:rsidR="00A03EC7" w:rsidRPr="005716B7" w14:paraId="212C45A2" w14:textId="77777777" w:rsidTr="00687FE3">
        <w:trPr>
          <w:trHeight w:val="7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96B6" w14:textId="77777777" w:rsidR="00A03EC7" w:rsidRPr="005716B7" w:rsidRDefault="00A03EC7" w:rsidP="00687FE3">
            <w:pPr>
              <w:jc w:val="center"/>
              <w:rPr>
                <w:color w:val="000000"/>
              </w:rPr>
            </w:pPr>
            <w:r w:rsidRPr="005716B7">
              <w:rPr>
                <w:color w:val="000000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B4E3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Trung tâm Điều dưỡng PHCN tâm thần Việt Trì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2A1A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Công văn số 195/ĐDTTVT-PK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05C7" w14:textId="77777777" w:rsidR="00A03EC7" w:rsidRPr="005716B7" w:rsidRDefault="00A03EC7" w:rsidP="00687FE3">
            <w:pPr>
              <w:jc w:val="center"/>
              <w:rPr>
                <w:color w:val="000000"/>
              </w:rPr>
            </w:pPr>
            <w:r w:rsidRPr="005716B7">
              <w:rPr>
                <w:color w:val="000000"/>
              </w:rPr>
              <w:t>28/11/2025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976F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Nhất trí với nội dung dự thảo</w:t>
            </w:r>
          </w:p>
        </w:tc>
      </w:tr>
      <w:tr w:rsidR="00A03EC7" w:rsidRPr="005716B7" w14:paraId="2FD6E713" w14:textId="77777777" w:rsidTr="00687FE3">
        <w:trPr>
          <w:trHeight w:val="11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1631" w14:textId="77777777" w:rsidR="00A03EC7" w:rsidRPr="005716B7" w:rsidRDefault="00A03EC7" w:rsidP="00687FE3">
            <w:pPr>
              <w:jc w:val="center"/>
              <w:rPr>
                <w:color w:val="000000"/>
              </w:rPr>
            </w:pPr>
            <w:r w:rsidRPr="005716B7">
              <w:rPr>
                <w:color w:val="000000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3470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Bệnh viện Phong - Da liễu trung ương Quy Hòa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6FF9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Công văn số 1555/TWQH-VT - TBYT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81A4" w14:textId="77777777" w:rsidR="00A03EC7" w:rsidRPr="005716B7" w:rsidRDefault="00A03EC7" w:rsidP="00687FE3">
            <w:pPr>
              <w:jc w:val="center"/>
              <w:rPr>
                <w:color w:val="000000"/>
              </w:rPr>
            </w:pPr>
            <w:r w:rsidRPr="005716B7">
              <w:rPr>
                <w:color w:val="000000"/>
              </w:rPr>
              <w:t>28/11/2025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56DB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Không có ý kiến</w:t>
            </w:r>
          </w:p>
        </w:tc>
      </w:tr>
      <w:tr w:rsidR="00A03EC7" w:rsidRPr="005716B7" w14:paraId="17ED6E6C" w14:textId="77777777" w:rsidTr="00687FE3">
        <w:trPr>
          <w:trHeight w:val="7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A3BC" w14:textId="77777777" w:rsidR="00A03EC7" w:rsidRPr="005716B7" w:rsidRDefault="00A03EC7" w:rsidP="00687FE3">
            <w:pPr>
              <w:jc w:val="center"/>
              <w:rPr>
                <w:color w:val="000000"/>
              </w:rPr>
            </w:pPr>
            <w:r w:rsidRPr="005716B7">
              <w:rPr>
                <w:color w:val="000000"/>
              </w:rPr>
              <w:lastRenderedPageBreak/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4959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Bệnh viện Trung ương Huế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C44E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Công văn số 3433/BBGY-BVH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D088" w14:textId="77777777" w:rsidR="00A03EC7" w:rsidRPr="005716B7" w:rsidRDefault="00A03EC7" w:rsidP="00687FE3">
            <w:pPr>
              <w:jc w:val="center"/>
              <w:rPr>
                <w:color w:val="000000"/>
              </w:rPr>
            </w:pPr>
            <w:r w:rsidRPr="005716B7">
              <w:rPr>
                <w:color w:val="000000"/>
              </w:rPr>
              <w:t>28/11/2025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D656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Hoàn toàn nhất trí nội dung dự thảo</w:t>
            </w:r>
          </w:p>
        </w:tc>
      </w:tr>
      <w:tr w:rsidR="00A03EC7" w:rsidRPr="005716B7" w14:paraId="633B4331" w14:textId="77777777" w:rsidTr="00687FE3">
        <w:trPr>
          <w:trHeight w:val="7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DC29" w14:textId="77777777" w:rsidR="00A03EC7" w:rsidRPr="005716B7" w:rsidRDefault="00A03EC7" w:rsidP="00687FE3">
            <w:pPr>
              <w:jc w:val="center"/>
              <w:rPr>
                <w:color w:val="000000"/>
              </w:rPr>
            </w:pPr>
            <w:r w:rsidRPr="005716B7">
              <w:rPr>
                <w:color w:val="000000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C9D7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Bệnh viện Tâm thần Trung ương 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18BF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Công văn số 524/CV-BV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107C" w14:textId="77777777" w:rsidR="00A03EC7" w:rsidRPr="005716B7" w:rsidRDefault="00A03EC7" w:rsidP="00687FE3">
            <w:pPr>
              <w:jc w:val="center"/>
              <w:rPr>
                <w:color w:val="000000"/>
              </w:rPr>
            </w:pPr>
            <w:r w:rsidRPr="005716B7">
              <w:rPr>
                <w:color w:val="000000"/>
              </w:rPr>
              <w:t>28/11/2025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2843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Hoàn toàn nhất trí nội dung dự thảo</w:t>
            </w:r>
          </w:p>
        </w:tc>
      </w:tr>
      <w:tr w:rsidR="00A03EC7" w:rsidRPr="005716B7" w14:paraId="3E20C1B3" w14:textId="77777777" w:rsidTr="00687FE3">
        <w:trPr>
          <w:trHeight w:val="375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D991F" w14:textId="77777777" w:rsidR="00A03EC7" w:rsidRPr="005716B7" w:rsidRDefault="00A03EC7" w:rsidP="00687FE3">
            <w:pPr>
              <w:rPr>
                <w:b/>
                <w:bCs/>
                <w:color w:val="000000"/>
              </w:rPr>
            </w:pPr>
            <w:r w:rsidRPr="005716B7">
              <w:rPr>
                <w:b/>
                <w:bCs/>
                <w:color w:val="000000"/>
              </w:rPr>
              <w:t>II. Các Sở Y tế địa phương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30CD" w14:textId="77777777" w:rsidR="00A03EC7" w:rsidRPr="005716B7" w:rsidRDefault="00A03EC7" w:rsidP="00687FE3">
            <w:pPr>
              <w:rPr>
                <w:b/>
                <w:bCs/>
                <w:color w:val="000000"/>
              </w:rPr>
            </w:pPr>
            <w:r w:rsidRPr="005716B7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E9BB" w14:textId="77777777" w:rsidR="00A03EC7" w:rsidRPr="005716B7" w:rsidRDefault="00A03EC7" w:rsidP="00687FE3">
            <w:pPr>
              <w:jc w:val="center"/>
              <w:rPr>
                <w:color w:val="000000"/>
              </w:rPr>
            </w:pPr>
            <w:r w:rsidRPr="005716B7">
              <w:rPr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B327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 </w:t>
            </w:r>
          </w:p>
        </w:tc>
      </w:tr>
      <w:tr w:rsidR="00A03EC7" w:rsidRPr="005716B7" w14:paraId="4EC7CB5B" w14:textId="77777777" w:rsidTr="00687FE3">
        <w:trPr>
          <w:trHeight w:val="7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C466" w14:textId="77777777" w:rsidR="00A03EC7" w:rsidRPr="005716B7" w:rsidRDefault="00A03EC7" w:rsidP="00687FE3">
            <w:pPr>
              <w:jc w:val="center"/>
              <w:rPr>
                <w:color w:val="000000"/>
              </w:rPr>
            </w:pPr>
            <w:r w:rsidRPr="005716B7">
              <w:rPr>
                <w:color w:val="000000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44C3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Sở Y tế Lạng Sơn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C029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Công văn số 4496/SYT-KHTC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BE22" w14:textId="77777777" w:rsidR="00A03EC7" w:rsidRPr="005716B7" w:rsidRDefault="00A03EC7" w:rsidP="00687FE3">
            <w:pPr>
              <w:jc w:val="center"/>
              <w:rPr>
                <w:color w:val="000000"/>
              </w:rPr>
            </w:pPr>
            <w:r w:rsidRPr="005716B7">
              <w:rPr>
                <w:color w:val="000000"/>
              </w:rPr>
              <w:t>29/11/2025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0500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Nhất trí với nội dung dự thảo</w:t>
            </w:r>
          </w:p>
        </w:tc>
      </w:tr>
      <w:tr w:rsidR="00A03EC7" w:rsidRPr="005716B7" w14:paraId="1F686D42" w14:textId="77777777" w:rsidTr="00687FE3">
        <w:trPr>
          <w:trHeight w:val="7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53B9" w14:textId="77777777" w:rsidR="00A03EC7" w:rsidRPr="005716B7" w:rsidRDefault="00A03EC7" w:rsidP="00687FE3">
            <w:pPr>
              <w:jc w:val="center"/>
              <w:rPr>
                <w:color w:val="000000"/>
              </w:rPr>
            </w:pPr>
            <w:r w:rsidRPr="005716B7">
              <w:rPr>
                <w:color w:val="000000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CF1A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Sở Y tế Tuyên Quan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EBB1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Công văn số 2387/SYT-NVD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B792" w14:textId="77777777" w:rsidR="00A03EC7" w:rsidRPr="005716B7" w:rsidRDefault="00A03EC7" w:rsidP="00687FE3">
            <w:pPr>
              <w:jc w:val="center"/>
              <w:rPr>
                <w:color w:val="000000"/>
              </w:rPr>
            </w:pPr>
            <w:r w:rsidRPr="005716B7">
              <w:rPr>
                <w:color w:val="000000"/>
              </w:rPr>
              <w:t>28/11/2025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46CF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Nhất trí với nội dung dự thảo</w:t>
            </w:r>
          </w:p>
        </w:tc>
      </w:tr>
      <w:tr w:rsidR="00A03EC7" w:rsidRPr="005716B7" w14:paraId="36AA5096" w14:textId="77777777" w:rsidTr="00687FE3">
        <w:trPr>
          <w:trHeight w:val="7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52B3" w14:textId="77777777" w:rsidR="00A03EC7" w:rsidRPr="005716B7" w:rsidRDefault="00A03EC7" w:rsidP="00687FE3">
            <w:pPr>
              <w:jc w:val="center"/>
              <w:rPr>
                <w:color w:val="000000"/>
              </w:rPr>
            </w:pPr>
            <w:r w:rsidRPr="005716B7">
              <w:rPr>
                <w:color w:val="000000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48B5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Sở Y tế Hải Phòng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43FB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Công văn số 7986/SYT-NVD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FA87" w14:textId="77777777" w:rsidR="00A03EC7" w:rsidRPr="005716B7" w:rsidRDefault="00A03EC7" w:rsidP="00687FE3">
            <w:pPr>
              <w:jc w:val="center"/>
              <w:rPr>
                <w:color w:val="000000"/>
              </w:rPr>
            </w:pPr>
            <w:r w:rsidRPr="005716B7">
              <w:rPr>
                <w:color w:val="000000"/>
              </w:rPr>
              <w:t>28/11/2025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011C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Nhất trí với nội dung dự thảo</w:t>
            </w:r>
          </w:p>
        </w:tc>
      </w:tr>
      <w:tr w:rsidR="00A03EC7" w:rsidRPr="005716B7" w14:paraId="2DEC0730" w14:textId="77777777" w:rsidTr="00687FE3">
        <w:trPr>
          <w:trHeight w:val="7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53EC" w14:textId="77777777" w:rsidR="00A03EC7" w:rsidRPr="005716B7" w:rsidRDefault="00A03EC7" w:rsidP="00687FE3">
            <w:pPr>
              <w:jc w:val="center"/>
              <w:rPr>
                <w:color w:val="000000"/>
              </w:rPr>
            </w:pPr>
            <w:r w:rsidRPr="005716B7">
              <w:rPr>
                <w:color w:val="000000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5EE0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Sở Y tế Đắk Lăk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7E90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Công văn số 4123/SYT-KHTC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FCDB" w14:textId="77777777" w:rsidR="00A03EC7" w:rsidRPr="005716B7" w:rsidRDefault="00A03EC7" w:rsidP="00687FE3">
            <w:pPr>
              <w:jc w:val="center"/>
              <w:rPr>
                <w:color w:val="000000"/>
              </w:rPr>
            </w:pPr>
            <w:r w:rsidRPr="005716B7">
              <w:rPr>
                <w:color w:val="000000"/>
              </w:rPr>
              <w:t>28/11/2025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2D49" w14:textId="77777777" w:rsidR="00A03EC7" w:rsidRPr="005716B7" w:rsidRDefault="00A03EC7" w:rsidP="00687FE3">
            <w:pPr>
              <w:rPr>
                <w:color w:val="000000"/>
              </w:rPr>
            </w:pPr>
            <w:r w:rsidRPr="005716B7">
              <w:rPr>
                <w:color w:val="000000"/>
              </w:rPr>
              <w:t>Thống nhất với nội dung dự thảo</w:t>
            </w:r>
          </w:p>
        </w:tc>
      </w:tr>
    </w:tbl>
    <w:p w14:paraId="10A9E241" w14:textId="60599E0B" w:rsidR="00A03EC7" w:rsidRDefault="00A03EC7" w:rsidP="008371BC">
      <w:pPr>
        <w:spacing w:after="120" w:line="276" w:lineRule="auto"/>
        <w:ind w:right="-334" w:firstLine="720"/>
        <w:jc w:val="both"/>
        <w:rPr>
          <w:sz w:val="26"/>
          <w:szCs w:val="26"/>
          <w:lang w:val="fr-FR"/>
        </w:rPr>
      </w:pPr>
    </w:p>
    <w:sectPr w:rsidR="00A03EC7" w:rsidSect="00182F19">
      <w:pgSz w:w="11909" w:h="16834"/>
      <w:pgMar w:top="1134" w:right="1134" w:bottom="56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3C6F2" w14:textId="77777777" w:rsidR="0081345C" w:rsidRDefault="0081345C" w:rsidP="00444639">
      <w:r>
        <w:separator/>
      </w:r>
    </w:p>
  </w:endnote>
  <w:endnote w:type="continuationSeparator" w:id="0">
    <w:p w14:paraId="41E6C204" w14:textId="77777777" w:rsidR="0081345C" w:rsidRDefault="0081345C" w:rsidP="0044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B8C49" w14:textId="77777777" w:rsidR="0081345C" w:rsidRDefault="0081345C" w:rsidP="00444639">
      <w:r>
        <w:separator/>
      </w:r>
    </w:p>
  </w:footnote>
  <w:footnote w:type="continuationSeparator" w:id="0">
    <w:p w14:paraId="039513B4" w14:textId="77777777" w:rsidR="0081345C" w:rsidRDefault="0081345C" w:rsidP="00444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70C9D"/>
    <w:multiLevelType w:val="hybridMultilevel"/>
    <w:tmpl w:val="2F0C5228"/>
    <w:lvl w:ilvl="0" w:tplc="68CA7EA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DB71223"/>
    <w:multiLevelType w:val="hybridMultilevel"/>
    <w:tmpl w:val="8CCE3C06"/>
    <w:lvl w:ilvl="0" w:tplc="2828D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6259486">
    <w:abstractNumId w:val="0"/>
  </w:num>
  <w:num w:numId="2" w16cid:durableId="252975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26"/>
    <w:rsid w:val="000507BD"/>
    <w:rsid w:val="0007710D"/>
    <w:rsid w:val="000E1E51"/>
    <w:rsid w:val="00113CDF"/>
    <w:rsid w:val="00142770"/>
    <w:rsid w:val="0015062A"/>
    <w:rsid w:val="00172806"/>
    <w:rsid w:val="00182F19"/>
    <w:rsid w:val="001852C7"/>
    <w:rsid w:val="001D0D26"/>
    <w:rsid w:val="0021541C"/>
    <w:rsid w:val="0022293F"/>
    <w:rsid w:val="002A0917"/>
    <w:rsid w:val="002A5FB4"/>
    <w:rsid w:val="00351CFD"/>
    <w:rsid w:val="0038730B"/>
    <w:rsid w:val="0041194E"/>
    <w:rsid w:val="00424D1F"/>
    <w:rsid w:val="004442BD"/>
    <w:rsid w:val="00444639"/>
    <w:rsid w:val="00447D8A"/>
    <w:rsid w:val="00480F03"/>
    <w:rsid w:val="004F774F"/>
    <w:rsid w:val="0055595F"/>
    <w:rsid w:val="005B37BF"/>
    <w:rsid w:val="006052A9"/>
    <w:rsid w:val="00625F15"/>
    <w:rsid w:val="006B071E"/>
    <w:rsid w:val="006B1092"/>
    <w:rsid w:val="00701152"/>
    <w:rsid w:val="00763D93"/>
    <w:rsid w:val="007661AC"/>
    <w:rsid w:val="007B0923"/>
    <w:rsid w:val="007B4B27"/>
    <w:rsid w:val="0081172C"/>
    <w:rsid w:val="0081345C"/>
    <w:rsid w:val="008371BC"/>
    <w:rsid w:val="00857A87"/>
    <w:rsid w:val="00862BDC"/>
    <w:rsid w:val="008A124D"/>
    <w:rsid w:val="009244DF"/>
    <w:rsid w:val="00997089"/>
    <w:rsid w:val="00A03EC7"/>
    <w:rsid w:val="00A06925"/>
    <w:rsid w:val="00A10C5A"/>
    <w:rsid w:val="00A46E5A"/>
    <w:rsid w:val="00A521C1"/>
    <w:rsid w:val="00A91A48"/>
    <w:rsid w:val="00AA54A9"/>
    <w:rsid w:val="00B07387"/>
    <w:rsid w:val="00B11D6E"/>
    <w:rsid w:val="00B21796"/>
    <w:rsid w:val="00B87CA5"/>
    <w:rsid w:val="00BA32D5"/>
    <w:rsid w:val="00BB484C"/>
    <w:rsid w:val="00BD2E56"/>
    <w:rsid w:val="00C321E7"/>
    <w:rsid w:val="00C60AF1"/>
    <w:rsid w:val="00CB0DFA"/>
    <w:rsid w:val="00CB6715"/>
    <w:rsid w:val="00D737A6"/>
    <w:rsid w:val="00DA7C14"/>
    <w:rsid w:val="00DB4027"/>
    <w:rsid w:val="00DC22D2"/>
    <w:rsid w:val="00DC3198"/>
    <w:rsid w:val="00DF23EE"/>
    <w:rsid w:val="00E63D25"/>
    <w:rsid w:val="00E66C73"/>
    <w:rsid w:val="00EB6AAC"/>
    <w:rsid w:val="00EB765E"/>
    <w:rsid w:val="00F5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A24A2"/>
  <w15:docId w15:val="{A2067056-6D69-4846-A2DC-BA7D84A2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pPr>
      <w:suppressAutoHyphens/>
      <w:spacing w:before="240" w:after="60" w:line="1" w:lineRule="atLeast"/>
      <w:ind w:leftChars="-1" w:left="-1" w:hangingChars="1" w:hanging="1"/>
      <w:jc w:val="both"/>
      <w:textDirection w:val="btLr"/>
      <w:textAlignment w:val="top"/>
      <w:outlineLvl w:val="8"/>
    </w:pPr>
    <w:rPr>
      <w:rFonts w:ascii="Arial" w:hAnsi="Arial" w:cs="Arial"/>
      <w:position w:val="-1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 w:eastAsia="en-US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">
    <w:name w:val="Char"/>
    <w:basedOn w:val="Normal"/>
    <w:pPr>
      <w:suppressAutoHyphens/>
      <w:spacing w:after="160" w:line="240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2"/>
      <w:szCs w:val="22"/>
      <w:lang w:val="en-US" w:eastAsia="en-US"/>
    </w:rPr>
  </w:style>
  <w:style w:type="paragraph" w:customStyle="1" w:styleId="Char0">
    <w:name w:val="Char"/>
    <w:basedOn w:val="Normal"/>
    <w:pPr>
      <w:suppressAutoHyphens/>
      <w:spacing w:after="160" w:line="240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2"/>
      <w:szCs w:val="22"/>
      <w:lang w:val="en-US" w:eastAsia="en-US"/>
    </w:rPr>
  </w:style>
  <w:style w:type="paragraph" w:styleId="Footer">
    <w:name w:val="footer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customStyle="1" w:styleId="CharCharCharCharCharChar1CharCharCharCharCharCharCharCharCharCharCharCharCharCharChar">
    <w:name w:val="Char Char Char Char Char Char1 Char Char Char Char Char Char Char Char Char Char Char Char Char Char Char"/>
    <w:basedOn w:val="Normal"/>
    <w:pPr>
      <w:suppressAutoHyphens/>
      <w:spacing w:after="160" w:line="240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2"/>
      <w:szCs w:val="22"/>
      <w:lang w:val="en-US" w:eastAsia="en-US"/>
    </w:rPr>
  </w:style>
  <w:style w:type="paragraph" w:customStyle="1" w:styleId="CharCharCharChar">
    <w:name w:val="Char Char Char Char"/>
    <w:basedOn w:val="Normal"/>
    <w:pPr>
      <w:suppressAutoHyphens/>
      <w:spacing w:after="160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/>
      <w:position w:val="-1"/>
      <w:sz w:val="20"/>
      <w:szCs w:val="20"/>
      <w:lang w:val="en-US" w:eastAsia="en-US"/>
    </w:rPr>
  </w:style>
  <w:style w:type="character" w:customStyle="1" w:styleId="SubtitleChar">
    <w:name w:val="Subtitle Char"/>
    <w:rPr>
      <w:rFonts w:ascii=".VnTimeH" w:hAnsi=".VnTimeH" w:cs=".VnTimeH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.VnTime" w:hAnsi=".VnTime"/>
      <w:position w:val="-1"/>
      <w:szCs w:val="24"/>
      <w:lang w:val="en-US" w:eastAsia="en-US"/>
    </w:rPr>
  </w:style>
  <w:style w:type="character" w:customStyle="1" w:styleId="BodyTextChar">
    <w:name w:val="Body Text Char"/>
    <w:rPr>
      <w:rFonts w:ascii=".VnTime" w:hAnsi=".VnTime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val="en-US"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egoe UI" w:hAnsi="Segoe UI" w:cs="Segoe UI"/>
      <w:position w:val="-1"/>
      <w:sz w:val="18"/>
      <w:szCs w:val="18"/>
      <w:lang w:val="en-US" w:eastAsia="en-US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uiPriority w:val="99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uiPriority w:val="99"/>
    <w:rPr>
      <w:w w:val="100"/>
      <w:position w:val="-1"/>
      <w:effect w:val="none"/>
      <w:vertAlign w:val="baseline"/>
      <w:cs w:val="0"/>
      <w:em w:val="none"/>
    </w:rPr>
  </w:style>
  <w:style w:type="character" w:styleId="FootnoteReference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BodyTextIndent2">
    <w:name w:val="Body Text Indent 2"/>
    <w:basedOn w:val="Normal"/>
    <w:qFormat/>
    <w:pPr>
      <w:suppressAutoHyphens/>
      <w:spacing w:after="120" w:line="480" w:lineRule="auto"/>
      <w:ind w:leftChars="-1" w:left="360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BodyTextIndent2Char">
    <w:name w:val="Body Text Indent 2 Char"/>
    <w:rPr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 w:eastAsia="en-US"/>
    </w:rPr>
  </w:style>
  <w:style w:type="character" w:customStyle="1" w:styleId="FooterChar">
    <w:name w:val="Footer Char"/>
    <w:rPr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Bodytext0">
    <w:name w:val="Body text_"/>
    <w:rPr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Bodytext1">
    <w:name w:val="Body text1"/>
    <w:basedOn w:val="Normal"/>
    <w:pPr>
      <w:widowControl w:val="0"/>
      <w:shd w:val="clear" w:color="auto" w:fill="FFFFFF"/>
      <w:suppressAutoHyphens/>
      <w:spacing w:after="180" w:line="240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0"/>
      <w:szCs w:val="20"/>
      <w:lang w:val="en-US" w:eastAsia="en-US"/>
    </w:rPr>
  </w:style>
  <w:style w:type="character" w:customStyle="1" w:styleId="Vnbnnidung">
    <w:name w:val="Văn bản nội dung_"/>
    <w:rPr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Vnbnnidung0">
    <w:name w:val="Văn bản nội dung"/>
    <w:basedOn w:val="Normal"/>
    <w:pPr>
      <w:widowControl w:val="0"/>
      <w:suppressAutoHyphens/>
      <w:spacing w:after="60" w:line="312" w:lineRule="auto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customStyle="1" w:styleId="Char1">
    <w:name w:val="Char"/>
    <w:basedOn w:val="Normal"/>
    <w:pPr>
      <w:suppressAutoHyphens/>
      <w:spacing w:after="160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 w:cs="Verdana"/>
      <w:position w:val="-1"/>
      <w:sz w:val="20"/>
      <w:szCs w:val="20"/>
      <w:lang w:val="en-US" w:eastAsia="en-US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Times New Roman" w:hAnsi="Times New Roman" w:cs="Times New Roman" w:hint="default"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9Char">
    <w:name w:val="Heading 9 Char"/>
    <w:rPr>
      <w:rFonts w:ascii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b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customStyle="1" w:styleId="TitleChar">
    <w:name w:val="Title Char"/>
    <w:link w:val="Title"/>
    <w:uiPriority w:val="10"/>
    <w:rsid w:val="00A03EC7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BPHB3LuKDgOrCLXch7UT0y6Ntg==">CgMxLjA4AHIhMXhZSGJNRFVrRVc2UHltR0Z5cHMyM2wwMWZBWElrUEMw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LEHONGHAI</dc:creator>
  <cp:lastModifiedBy>APC</cp:lastModifiedBy>
  <cp:revision>29</cp:revision>
  <cp:lastPrinted>2025-09-25T13:35:00Z</cp:lastPrinted>
  <dcterms:created xsi:type="dcterms:W3CDTF">2025-11-04T09:54:00Z</dcterms:created>
  <dcterms:modified xsi:type="dcterms:W3CDTF">2025-11-30T09:53:00Z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Document_Confidentiality">
    <vt:lpwstr>Unrestricted</vt:lpwstr>
  </property>
  <property fmtid="{D5CDD505-2E9C-101B-9397-08002B2CF9AE}" pid="4" name="sodocoClasLang">
    <vt:lpwstr>Unrestricted</vt:lpwstr>
  </property>
  <property fmtid="{D5CDD505-2E9C-101B-9397-08002B2CF9AE}" pid="5" name="sodocoClasLangId">
    <vt:i4>0</vt:i4>
  </property>
  <property fmtid="{D5CDD505-2E9C-101B-9397-08002B2CF9AE}" pid="6" name="sodocoClasId">
    <vt:i4>0</vt:i4>
  </property>
  <property fmtid="{D5CDD505-2E9C-101B-9397-08002B2CF9AE}" pid="7" name="_AdHocReviewCycleID">
    <vt:i4>-853391719</vt:i4>
  </property>
  <property fmtid="{D5CDD505-2E9C-101B-9397-08002B2CF9AE}" pid="8" name="_NewReviewCycle">
    <vt:lpwstr/>
  </property>
  <property fmtid="{D5CDD505-2E9C-101B-9397-08002B2CF9AE}" pid="9" name="_EmailSubject">
    <vt:lpwstr>Cong van DMEC gửi Công khai giá</vt:lpwstr>
  </property>
  <property fmtid="{D5CDD505-2E9C-101B-9397-08002B2CF9AE}" pid="10" name="_AuthorEmail">
    <vt:lpwstr>pham-thi-thu.ha@siemens-healthineers.com</vt:lpwstr>
  </property>
  <property fmtid="{D5CDD505-2E9C-101B-9397-08002B2CF9AE}" pid="11" name="_AuthorEmailDisplayName">
    <vt:lpwstr>Ha, Pham Thi Thu (SHS AP ASN QT)</vt:lpwstr>
  </property>
  <property fmtid="{D5CDD505-2E9C-101B-9397-08002B2CF9AE}" pid="12" name="_ReviewingToolsShownOnce">
    <vt:lpwstr/>
  </property>
</Properties>
</file>